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A1A4B" w14:textId="77777777" w:rsidR="00537FA7" w:rsidRPr="00537FA7" w:rsidRDefault="00537FA7" w:rsidP="00884BE1">
      <w:pPr>
        <w:jc w:val="center"/>
        <w:rPr>
          <w:b/>
          <w:bCs/>
          <w:sz w:val="28"/>
          <w:szCs w:val="28"/>
          <w:lang w:val="ro-RO"/>
        </w:rPr>
      </w:pPr>
      <w:r w:rsidRPr="00537FA7">
        <w:rPr>
          <w:b/>
          <w:bCs/>
          <w:sz w:val="28"/>
          <w:szCs w:val="28"/>
          <w:lang w:val="ro-RO"/>
        </w:rPr>
        <w:t>Freikirchlicher Religionsunterricht</w:t>
      </w:r>
    </w:p>
    <w:p w14:paraId="758F9AC4" w14:textId="77777777" w:rsidR="00537FA7" w:rsidRPr="00537FA7" w:rsidRDefault="00537FA7" w:rsidP="00537FA7">
      <w:pPr>
        <w:rPr>
          <w:lang w:val="ro-RO"/>
        </w:rPr>
      </w:pPr>
      <w:r w:rsidRPr="00537FA7">
        <w:rPr>
          <w:lang w:val="ro-RO"/>
        </w:rPr>
        <w:t xml:space="preserve">1. </w:t>
      </w:r>
      <w:r w:rsidRPr="00537FA7">
        <w:rPr>
          <w:u w:val="single"/>
          <w:lang w:val="ro-RO"/>
        </w:rPr>
        <w:t>Următorii pași</w:t>
      </w:r>
      <w:r w:rsidRPr="00537FA7">
        <w:rPr>
          <w:lang w:val="ro-RO"/>
        </w:rPr>
        <w:t>:</w:t>
      </w:r>
    </w:p>
    <w:p w14:paraId="21314425" w14:textId="42619786" w:rsidR="00537FA7" w:rsidRPr="00551A6D" w:rsidRDefault="00537FA7" w:rsidP="00551A6D">
      <w:pPr>
        <w:pStyle w:val="Listenabsatz"/>
        <w:numPr>
          <w:ilvl w:val="0"/>
          <w:numId w:val="1"/>
        </w:numPr>
        <w:spacing w:after="0" w:line="240" w:lineRule="auto"/>
        <w:ind w:left="426"/>
        <w:rPr>
          <w:lang w:val="ro-RO"/>
        </w:rPr>
      </w:pPr>
      <w:r w:rsidRPr="00551A6D">
        <w:rPr>
          <w:b/>
          <w:bCs/>
          <w:lang w:val="ro-RO"/>
        </w:rPr>
        <w:t>Înainte de începutul scolii</w:t>
      </w:r>
      <w:r w:rsidRPr="00551A6D">
        <w:rPr>
          <w:lang w:val="ro-RO"/>
        </w:rPr>
        <w:t>: Elevii sunt rugati să se înscrie în luna iunie, pe site-ul de</w:t>
      </w:r>
    </w:p>
    <w:p w14:paraId="3EA058B3" w14:textId="6674EC28" w:rsidR="00537FA7" w:rsidRPr="00537FA7" w:rsidRDefault="00537FA7" w:rsidP="00551A6D">
      <w:pPr>
        <w:spacing w:line="240" w:lineRule="auto"/>
        <w:rPr>
          <w:lang w:val="ro-RO"/>
        </w:rPr>
      </w:pPr>
      <w:r w:rsidRPr="00537FA7">
        <w:rPr>
          <w:lang w:val="ro-RO"/>
        </w:rPr>
        <w:t>la</w:t>
      </w:r>
      <w:r w:rsidR="00551A6D">
        <w:rPr>
          <w:lang w:val="ro-RO"/>
        </w:rPr>
        <w:t xml:space="preserve"> </w:t>
      </w:r>
      <w:hyperlink r:id="rId5" w:history="1">
        <w:r w:rsidR="00551A6D" w:rsidRPr="00551A6D">
          <w:rPr>
            <w:rStyle w:val="Hyperlink"/>
          </w:rPr>
          <w:t>schulamt-freikirchen.at</w:t>
        </w:r>
      </w:hyperlink>
      <w:r w:rsidRPr="00537FA7">
        <w:rPr>
          <w:lang w:val="ro-RO"/>
        </w:rPr>
        <w:t>, pentru a putea fi luati în evidență de administrația Freikirchen înAustria -li</w:t>
      </w:r>
      <w:r w:rsidRPr="00537FA7">
        <w:rPr>
          <w:lang w:val="ro-RO"/>
        </w:rPr>
        <w:t>n</w:t>
      </w:r>
      <w:r w:rsidRPr="00537FA7">
        <w:rPr>
          <w:lang w:val="ro-RO"/>
        </w:rPr>
        <w:t>k</w:t>
      </w:r>
      <w:hyperlink r:id="rId6" w:history="1">
        <w:r w:rsidR="00551A6D" w:rsidRPr="00551A6D">
          <w:rPr>
            <w:rStyle w:val="Hyperlink"/>
            <w:lang w:val="ro-RO"/>
          </w:rPr>
          <w:t xml:space="preserve"> formular</w:t>
        </w:r>
      </w:hyperlink>
      <w:r w:rsidRPr="00537FA7">
        <w:rPr>
          <w:lang w:val="ro-RO"/>
        </w:rPr>
        <w:t>.</w:t>
      </w:r>
    </w:p>
    <w:p w14:paraId="113E72AD" w14:textId="4084F552" w:rsidR="00537FA7" w:rsidRPr="00551A6D" w:rsidRDefault="00537FA7" w:rsidP="00551A6D">
      <w:pPr>
        <w:pStyle w:val="Listenabsatz"/>
        <w:numPr>
          <w:ilvl w:val="0"/>
          <w:numId w:val="1"/>
        </w:numPr>
        <w:spacing w:after="0" w:line="240" w:lineRule="auto"/>
        <w:ind w:left="426"/>
        <w:rPr>
          <w:lang w:val="ro-RO"/>
        </w:rPr>
      </w:pPr>
      <w:r w:rsidRPr="00551A6D">
        <w:rPr>
          <w:b/>
          <w:bCs/>
          <w:lang w:val="ro-RO"/>
        </w:rPr>
        <w:t>La începutul scolii în septembrie</w:t>
      </w:r>
      <w:r w:rsidRPr="00551A6D">
        <w:rPr>
          <w:lang w:val="ro-RO"/>
        </w:rPr>
        <w:t>: Anunț oficial la școală prin formularul de</w:t>
      </w:r>
    </w:p>
    <w:p w14:paraId="18534F09" w14:textId="4F0BD673" w:rsidR="00537FA7" w:rsidRPr="00537FA7" w:rsidRDefault="00537FA7" w:rsidP="00537FA7">
      <w:pPr>
        <w:spacing w:line="240" w:lineRule="auto"/>
        <w:rPr>
          <w:lang w:val="ro-RO"/>
        </w:rPr>
      </w:pPr>
      <w:r w:rsidRPr="00537FA7">
        <w:rPr>
          <w:lang w:val="ro-RO"/>
        </w:rPr>
        <w:t>informare, care trebuie dat la diriginte în prima săptămână de școală.</w:t>
      </w:r>
    </w:p>
    <w:p w14:paraId="6796F25D" w14:textId="2D1A5A81" w:rsidR="00537FA7" w:rsidRPr="00551A6D" w:rsidRDefault="00537FA7" w:rsidP="00551A6D">
      <w:pPr>
        <w:pStyle w:val="Listenabsatz"/>
        <w:numPr>
          <w:ilvl w:val="0"/>
          <w:numId w:val="1"/>
        </w:numPr>
        <w:spacing w:after="0" w:line="240" w:lineRule="auto"/>
        <w:ind w:left="426"/>
        <w:rPr>
          <w:lang w:val="ro-RO"/>
        </w:rPr>
      </w:pPr>
      <w:r w:rsidRPr="00551A6D">
        <w:rPr>
          <w:b/>
          <w:bCs/>
          <w:lang w:val="ro-RO"/>
        </w:rPr>
        <w:t xml:space="preserve">În parcursul lunii septembrie </w:t>
      </w:r>
      <w:r w:rsidRPr="00551A6D">
        <w:rPr>
          <w:lang w:val="ro-RO"/>
        </w:rPr>
        <w:t>va fi programat orarul, profesorii de religie vor fi</w:t>
      </w:r>
    </w:p>
    <w:p w14:paraId="24DCC649" w14:textId="77777777" w:rsidR="00537FA7" w:rsidRPr="00537FA7" w:rsidRDefault="00537FA7" w:rsidP="00537FA7">
      <w:pPr>
        <w:spacing w:line="240" w:lineRule="auto"/>
        <w:rPr>
          <w:lang w:val="ro-RO"/>
        </w:rPr>
      </w:pPr>
      <w:r w:rsidRPr="00537FA7">
        <w:rPr>
          <w:lang w:val="ro-RO"/>
        </w:rPr>
        <w:t>repartizati la clase, iar elevii vor fi informați când și unde vor fi ținute primele ore.</w:t>
      </w:r>
    </w:p>
    <w:p w14:paraId="44AF9298" w14:textId="2E15FC45" w:rsidR="00537FA7" w:rsidRPr="00551A6D" w:rsidRDefault="00537FA7" w:rsidP="00551A6D">
      <w:pPr>
        <w:pStyle w:val="Listenabsatz"/>
        <w:numPr>
          <w:ilvl w:val="0"/>
          <w:numId w:val="1"/>
        </w:numPr>
        <w:spacing w:after="0" w:line="240" w:lineRule="auto"/>
        <w:ind w:left="426"/>
        <w:rPr>
          <w:lang w:val="ro-RO"/>
        </w:rPr>
      </w:pPr>
      <w:r w:rsidRPr="00551A6D">
        <w:rPr>
          <w:lang w:val="ro-RO"/>
        </w:rPr>
        <w:t>Locații școlare potențiale unde pot fi tinute ore de religie gratuite: (în prezent sunt</w:t>
      </w:r>
    </w:p>
    <w:p w14:paraId="1E97B447" w14:textId="77777777" w:rsidR="00537FA7" w:rsidRPr="00537FA7" w:rsidRDefault="00537FA7" w:rsidP="00537FA7">
      <w:pPr>
        <w:spacing w:after="0" w:line="240" w:lineRule="auto"/>
        <w:rPr>
          <w:lang w:val="ro-RO"/>
        </w:rPr>
      </w:pPr>
      <w:r w:rsidRPr="00537FA7">
        <w:rPr>
          <w:lang w:val="ro-RO"/>
        </w:rPr>
        <w:t>doar copiii claselor 5-8, care au fost luați în evidență, aproximativ 250 de copii din</w:t>
      </w:r>
    </w:p>
    <w:p w14:paraId="7E6F58E7" w14:textId="20B0386E" w:rsidR="000153CA" w:rsidRPr="00551A6D" w:rsidRDefault="00537FA7" w:rsidP="00537FA7">
      <w:pPr>
        <w:spacing w:after="0" w:line="240" w:lineRule="auto"/>
        <w:rPr>
          <w:lang w:val="ro-RO"/>
        </w:rPr>
      </w:pPr>
      <w:r w:rsidRPr="00551A6D">
        <w:rPr>
          <w:lang w:val="ro-RO"/>
        </w:rPr>
        <w:t>comunitatea Elim).</w:t>
      </w:r>
    </w:p>
    <w:p w14:paraId="23718ABC" w14:textId="55E41FAB" w:rsidR="00537FA7" w:rsidRPr="00551A6D" w:rsidRDefault="00537FA7" w:rsidP="00537FA7">
      <w:pPr>
        <w:spacing w:after="0" w:line="240" w:lineRule="auto"/>
        <w:rPr>
          <w:lang w:val="ro-RO"/>
        </w:rPr>
      </w:pPr>
    </w:p>
    <w:p w14:paraId="7A0901FF" w14:textId="77777777" w:rsidR="00537FA7" w:rsidRPr="00551A6D" w:rsidRDefault="00537FA7" w:rsidP="00537FA7">
      <w:pPr>
        <w:pStyle w:val="Listenabsatz"/>
        <w:rPr>
          <w:lang w:val="ro-RO"/>
        </w:rPr>
      </w:pPr>
    </w:p>
    <w:tbl>
      <w:tblPr>
        <w:tblStyle w:val="Tabellenraster"/>
        <w:tblW w:w="8347" w:type="dxa"/>
        <w:tblInd w:w="-5" w:type="dxa"/>
        <w:tblLook w:val="04A0" w:firstRow="1" w:lastRow="0" w:firstColumn="1" w:lastColumn="0" w:noHBand="0" w:noVBand="1"/>
      </w:tblPr>
      <w:tblGrid>
        <w:gridCol w:w="4237"/>
        <w:gridCol w:w="4110"/>
      </w:tblGrid>
      <w:tr w:rsidR="00537FA7" w:rsidRPr="00551A6D" w14:paraId="4A082E8B" w14:textId="77777777" w:rsidTr="00537FA7">
        <w:tc>
          <w:tcPr>
            <w:tcW w:w="8347" w:type="dxa"/>
            <w:gridSpan w:val="2"/>
            <w:vAlign w:val="center"/>
          </w:tcPr>
          <w:p w14:paraId="469E82AE" w14:textId="77777777" w:rsidR="00537FA7" w:rsidRPr="00551A6D" w:rsidRDefault="00537FA7" w:rsidP="008406E2">
            <w:pPr>
              <w:pStyle w:val="Listenabsatz"/>
              <w:ind w:left="0"/>
              <w:jc w:val="center"/>
              <w:rPr>
                <w:b/>
                <w:lang w:val="ro-RO"/>
              </w:rPr>
            </w:pPr>
            <w:r w:rsidRPr="00551A6D">
              <w:rPr>
                <w:b/>
                <w:sz w:val="24"/>
                <w:lang w:val="ro-RO"/>
              </w:rPr>
              <w:t>Gymnasium</w:t>
            </w:r>
          </w:p>
        </w:tc>
      </w:tr>
      <w:tr w:rsidR="00537FA7" w:rsidRPr="00551A6D" w14:paraId="3C5E7B22" w14:textId="77777777" w:rsidTr="00537FA7">
        <w:tc>
          <w:tcPr>
            <w:tcW w:w="4237" w:type="dxa"/>
            <w:vAlign w:val="center"/>
          </w:tcPr>
          <w:p w14:paraId="36EE6276" w14:textId="77777777" w:rsidR="00537FA7" w:rsidRPr="00551A6D" w:rsidRDefault="00537FA7" w:rsidP="008406E2">
            <w:pPr>
              <w:pStyle w:val="Listenabsatz"/>
              <w:ind w:left="0"/>
              <w:jc w:val="center"/>
              <w:rPr>
                <w:b/>
                <w:lang w:val="ro-RO"/>
              </w:rPr>
            </w:pPr>
            <w:r w:rsidRPr="00551A6D">
              <w:rPr>
                <w:b/>
                <w:lang w:val="ro-RO"/>
              </w:rPr>
              <w:t>Wien</w:t>
            </w:r>
          </w:p>
        </w:tc>
        <w:tc>
          <w:tcPr>
            <w:tcW w:w="4110" w:type="dxa"/>
            <w:vAlign w:val="center"/>
          </w:tcPr>
          <w:p w14:paraId="72442C25" w14:textId="77777777" w:rsidR="00537FA7" w:rsidRPr="00551A6D" w:rsidRDefault="00537FA7" w:rsidP="008406E2">
            <w:pPr>
              <w:pStyle w:val="Listenabsatz"/>
              <w:ind w:left="0"/>
              <w:jc w:val="center"/>
              <w:rPr>
                <w:b/>
                <w:lang w:val="ro-RO"/>
              </w:rPr>
            </w:pPr>
            <w:r w:rsidRPr="00551A6D">
              <w:rPr>
                <w:b/>
                <w:lang w:val="ro-RO"/>
              </w:rPr>
              <w:t>NÖ</w:t>
            </w:r>
          </w:p>
        </w:tc>
      </w:tr>
      <w:tr w:rsidR="00537FA7" w:rsidRPr="00551A6D" w14:paraId="403577F6" w14:textId="77777777" w:rsidTr="00537FA7">
        <w:trPr>
          <w:trHeight w:val="412"/>
        </w:trPr>
        <w:tc>
          <w:tcPr>
            <w:tcW w:w="4237" w:type="dxa"/>
            <w:vAlign w:val="center"/>
          </w:tcPr>
          <w:p w14:paraId="0FA68C37" w14:textId="77777777" w:rsidR="00537FA7" w:rsidRPr="00551A6D" w:rsidRDefault="00537FA7" w:rsidP="008406E2">
            <w:pPr>
              <w:pStyle w:val="Listenabsatz"/>
              <w:ind w:left="0"/>
              <w:jc w:val="center"/>
              <w:rPr>
                <w:lang w:val="ro-RO"/>
              </w:rPr>
            </w:pPr>
            <w:r w:rsidRPr="00551A6D">
              <w:rPr>
                <w:lang w:val="ro-RO"/>
              </w:rPr>
              <w:t>1110 Geringergasse</w:t>
            </w:r>
          </w:p>
        </w:tc>
        <w:tc>
          <w:tcPr>
            <w:tcW w:w="4110" w:type="dxa"/>
            <w:vAlign w:val="center"/>
          </w:tcPr>
          <w:p w14:paraId="035DCAB0" w14:textId="77777777" w:rsidR="00537FA7" w:rsidRPr="00551A6D" w:rsidRDefault="00537FA7" w:rsidP="008406E2">
            <w:pPr>
              <w:pStyle w:val="Listenabsatz"/>
              <w:ind w:left="0"/>
              <w:jc w:val="center"/>
              <w:rPr>
                <w:lang w:val="ro-RO"/>
              </w:rPr>
            </w:pPr>
            <w:r w:rsidRPr="00551A6D">
              <w:rPr>
                <w:lang w:val="ro-RO"/>
              </w:rPr>
              <w:t>2340 Mödling</w:t>
            </w:r>
          </w:p>
        </w:tc>
      </w:tr>
      <w:tr w:rsidR="00537FA7" w:rsidRPr="00551A6D" w14:paraId="0973FD91" w14:textId="77777777" w:rsidTr="00537FA7">
        <w:tc>
          <w:tcPr>
            <w:tcW w:w="4237" w:type="dxa"/>
            <w:vAlign w:val="center"/>
          </w:tcPr>
          <w:p w14:paraId="5E47F0C8" w14:textId="77777777" w:rsidR="00537FA7" w:rsidRPr="00551A6D" w:rsidRDefault="00537FA7" w:rsidP="008406E2">
            <w:pPr>
              <w:pStyle w:val="Listenabsatz"/>
              <w:ind w:left="0"/>
              <w:jc w:val="center"/>
              <w:rPr>
                <w:lang w:val="ro-RO"/>
              </w:rPr>
            </w:pPr>
            <w:r w:rsidRPr="00551A6D">
              <w:rPr>
                <w:lang w:val="ro-RO"/>
              </w:rPr>
              <w:t>1190 Billrothgymnasium</w:t>
            </w:r>
          </w:p>
        </w:tc>
        <w:tc>
          <w:tcPr>
            <w:tcW w:w="4110" w:type="dxa"/>
            <w:vAlign w:val="center"/>
          </w:tcPr>
          <w:p w14:paraId="08ED0F63" w14:textId="77777777" w:rsidR="00537FA7" w:rsidRPr="00551A6D" w:rsidRDefault="00537FA7" w:rsidP="008406E2">
            <w:pPr>
              <w:pStyle w:val="Listenabsatz"/>
              <w:ind w:left="0"/>
              <w:jc w:val="center"/>
              <w:rPr>
                <w:lang w:val="ro-RO"/>
              </w:rPr>
            </w:pPr>
            <w:r w:rsidRPr="00551A6D">
              <w:rPr>
                <w:lang w:val="ro-RO"/>
              </w:rPr>
              <w:t>2230 Gänserndorf</w:t>
            </w:r>
          </w:p>
        </w:tc>
      </w:tr>
      <w:tr w:rsidR="00537FA7" w:rsidRPr="00551A6D" w14:paraId="314524DA" w14:textId="77777777" w:rsidTr="00537FA7">
        <w:tc>
          <w:tcPr>
            <w:tcW w:w="4237" w:type="dxa"/>
            <w:vAlign w:val="center"/>
          </w:tcPr>
          <w:p w14:paraId="41D36AC8" w14:textId="77777777" w:rsidR="00537FA7" w:rsidRPr="00551A6D" w:rsidRDefault="00537FA7" w:rsidP="008406E2">
            <w:pPr>
              <w:pStyle w:val="Listenabsatz"/>
              <w:ind w:left="0"/>
              <w:jc w:val="center"/>
              <w:rPr>
                <w:lang w:val="ro-RO"/>
              </w:rPr>
            </w:pPr>
            <w:r w:rsidRPr="00551A6D">
              <w:rPr>
                <w:lang w:val="ro-RO"/>
              </w:rPr>
              <w:t>1210 Franklinstraße 26</w:t>
            </w:r>
          </w:p>
        </w:tc>
        <w:tc>
          <w:tcPr>
            <w:tcW w:w="4110" w:type="dxa"/>
            <w:vAlign w:val="center"/>
          </w:tcPr>
          <w:p w14:paraId="66B462F4" w14:textId="77777777" w:rsidR="00537FA7" w:rsidRPr="00551A6D" w:rsidRDefault="00537FA7" w:rsidP="008406E2">
            <w:pPr>
              <w:pStyle w:val="Listenabsatz"/>
              <w:ind w:left="0"/>
              <w:jc w:val="center"/>
              <w:rPr>
                <w:lang w:val="ro-RO"/>
              </w:rPr>
            </w:pPr>
          </w:p>
        </w:tc>
      </w:tr>
      <w:tr w:rsidR="00537FA7" w:rsidRPr="00551A6D" w14:paraId="3E2EC199" w14:textId="77777777" w:rsidTr="00537FA7">
        <w:tc>
          <w:tcPr>
            <w:tcW w:w="4237" w:type="dxa"/>
            <w:vAlign w:val="center"/>
          </w:tcPr>
          <w:p w14:paraId="44A37C7D" w14:textId="77777777" w:rsidR="00537FA7" w:rsidRPr="00551A6D" w:rsidRDefault="00537FA7" w:rsidP="008406E2">
            <w:pPr>
              <w:pStyle w:val="Listenabsatz"/>
              <w:ind w:left="0"/>
              <w:jc w:val="center"/>
              <w:rPr>
                <w:lang w:val="ro-RO"/>
              </w:rPr>
            </w:pPr>
            <w:r w:rsidRPr="00551A6D">
              <w:rPr>
                <w:lang w:val="ro-RO"/>
              </w:rPr>
              <w:t>1210 Franklinstraße 21</w:t>
            </w:r>
          </w:p>
        </w:tc>
        <w:tc>
          <w:tcPr>
            <w:tcW w:w="4110" w:type="dxa"/>
            <w:vAlign w:val="center"/>
          </w:tcPr>
          <w:p w14:paraId="4EEB9137" w14:textId="77777777" w:rsidR="00537FA7" w:rsidRPr="00551A6D" w:rsidRDefault="00537FA7" w:rsidP="008406E2">
            <w:pPr>
              <w:pStyle w:val="Listenabsatz"/>
              <w:ind w:left="0"/>
              <w:jc w:val="center"/>
              <w:rPr>
                <w:lang w:val="ro-RO"/>
              </w:rPr>
            </w:pPr>
          </w:p>
        </w:tc>
      </w:tr>
      <w:tr w:rsidR="00537FA7" w:rsidRPr="00551A6D" w14:paraId="1A1FAAFC" w14:textId="77777777" w:rsidTr="00537FA7">
        <w:tc>
          <w:tcPr>
            <w:tcW w:w="4237" w:type="dxa"/>
            <w:vAlign w:val="center"/>
          </w:tcPr>
          <w:p w14:paraId="22C5E386" w14:textId="77777777" w:rsidR="00537FA7" w:rsidRPr="00551A6D" w:rsidRDefault="00537FA7" w:rsidP="008406E2">
            <w:pPr>
              <w:pStyle w:val="Listenabsatz"/>
              <w:ind w:left="0"/>
              <w:jc w:val="center"/>
              <w:rPr>
                <w:lang w:val="ro-RO"/>
              </w:rPr>
            </w:pPr>
            <w:r w:rsidRPr="00551A6D">
              <w:rPr>
                <w:lang w:val="ro-RO"/>
              </w:rPr>
              <w:t>1210 Ella Lingens Gymnasium</w:t>
            </w:r>
          </w:p>
        </w:tc>
        <w:tc>
          <w:tcPr>
            <w:tcW w:w="4110" w:type="dxa"/>
            <w:vAlign w:val="center"/>
          </w:tcPr>
          <w:p w14:paraId="1CB65676" w14:textId="77777777" w:rsidR="00537FA7" w:rsidRPr="00551A6D" w:rsidRDefault="00537FA7" w:rsidP="008406E2">
            <w:pPr>
              <w:pStyle w:val="Listenabsatz"/>
              <w:ind w:left="0"/>
              <w:jc w:val="center"/>
              <w:rPr>
                <w:lang w:val="ro-RO"/>
              </w:rPr>
            </w:pPr>
          </w:p>
        </w:tc>
      </w:tr>
      <w:tr w:rsidR="00537FA7" w:rsidRPr="00551A6D" w14:paraId="2AEC9A1D" w14:textId="77777777" w:rsidTr="00537FA7">
        <w:tc>
          <w:tcPr>
            <w:tcW w:w="4237" w:type="dxa"/>
            <w:vAlign w:val="center"/>
          </w:tcPr>
          <w:p w14:paraId="4BEF4F47" w14:textId="77777777" w:rsidR="00537FA7" w:rsidRPr="00551A6D" w:rsidRDefault="00537FA7" w:rsidP="008406E2">
            <w:pPr>
              <w:pStyle w:val="Listenabsatz"/>
              <w:ind w:left="0"/>
              <w:jc w:val="center"/>
              <w:rPr>
                <w:lang w:val="ro-RO"/>
              </w:rPr>
            </w:pPr>
            <w:r w:rsidRPr="00551A6D">
              <w:rPr>
                <w:lang w:val="ro-RO"/>
              </w:rPr>
              <w:t>1220 Heustadelgasse</w:t>
            </w:r>
            <w:r w:rsidRPr="00551A6D">
              <w:rPr>
                <w:lang w:val="ro-RO"/>
              </w:rPr>
              <w:tab/>
            </w:r>
          </w:p>
        </w:tc>
        <w:tc>
          <w:tcPr>
            <w:tcW w:w="4110" w:type="dxa"/>
            <w:vAlign w:val="center"/>
          </w:tcPr>
          <w:p w14:paraId="36C12671" w14:textId="77777777" w:rsidR="00537FA7" w:rsidRPr="00551A6D" w:rsidRDefault="00537FA7" w:rsidP="008406E2">
            <w:pPr>
              <w:pStyle w:val="Listenabsatz"/>
              <w:ind w:left="0"/>
              <w:jc w:val="center"/>
              <w:rPr>
                <w:lang w:val="ro-RO"/>
              </w:rPr>
            </w:pPr>
          </w:p>
        </w:tc>
      </w:tr>
      <w:tr w:rsidR="00537FA7" w:rsidRPr="00551A6D" w14:paraId="1E6BC6C6" w14:textId="77777777" w:rsidTr="00537FA7">
        <w:tc>
          <w:tcPr>
            <w:tcW w:w="4237" w:type="dxa"/>
            <w:vAlign w:val="center"/>
          </w:tcPr>
          <w:p w14:paraId="51E114F0" w14:textId="77777777" w:rsidR="00537FA7" w:rsidRPr="00551A6D" w:rsidRDefault="00537FA7" w:rsidP="008406E2">
            <w:pPr>
              <w:pStyle w:val="Listenabsatz"/>
              <w:ind w:left="0"/>
              <w:jc w:val="center"/>
              <w:rPr>
                <w:lang w:val="ro-RO"/>
              </w:rPr>
            </w:pPr>
            <w:r w:rsidRPr="00551A6D">
              <w:rPr>
                <w:lang w:val="ro-RO"/>
              </w:rPr>
              <w:t>1220 Polgarstraße</w:t>
            </w:r>
          </w:p>
        </w:tc>
        <w:tc>
          <w:tcPr>
            <w:tcW w:w="4110" w:type="dxa"/>
            <w:vAlign w:val="center"/>
          </w:tcPr>
          <w:p w14:paraId="42ED2330" w14:textId="77777777" w:rsidR="00537FA7" w:rsidRPr="00551A6D" w:rsidRDefault="00537FA7" w:rsidP="008406E2">
            <w:pPr>
              <w:pStyle w:val="Listenabsatz"/>
              <w:ind w:left="0"/>
              <w:jc w:val="center"/>
              <w:rPr>
                <w:lang w:val="ro-RO"/>
              </w:rPr>
            </w:pPr>
          </w:p>
        </w:tc>
      </w:tr>
      <w:tr w:rsidR="00537FA7" w:rsidRPr="00551A6D" w14:paraId="58774B27" w14:textId="77777777" w:rsidTr="00537FA7">
        <w:tc>
          <w:tcPr>
            <w:tcW w:w="4237" w:type="dxa"/>
            <w:vAlign w:val="center"/>
          </w:tcPr>
          <w:p w14:paraId="27B567B5" w14:textId="77777777" w:rsidR="00537FA7" w:rsidRPr="00551A6D" w:rsidRDefault="00537FA7" w:rsidP="008406E2">
            <w:pPr>
              <w:pStyle w:val="Listenabsatz"/>
              <w:ind w:left="0"/>
              <w:jc w:val="center"/>
              <w:rPr>
                <w:lang w:val="ro-RO"/>
              </w:rPr>
            </w:pPr>
            <w:r w:rsidRPr="00551A6D">
              <w:rPr>
                <w:lang w:val="ro-RO"/>
              </w:rPr>
              <w:t>1220 Evang. Aderklaa</w:t>
            </w:r>
          </w:p>
        </w:tc>
        <w:tc>
          <w:tcPr>
            <w:tcW w:w="4110" w:type="dxa"/>
            <w:vAlign w:val="center"/>
          </w:tcPr>
          <w:p w14:paraId="7558530F" w14:textId="77777777" w:rsidR="00537FA7" w:rsidRPr="00551A6D" w:rsidRDefault="00537FA7" w:rsidP="008406E2">
            <w:pPr>
              <w:pStyle w:val="Listenabsatz"/>
              <w:ind w:left="0"/>
              <w:jc w:val="center"/>
              <w:rPr>
                <w:lang w:val="ro-RO"/>
              </w:rPr>
            </w:pPr>
          </w:p>
        </w:tc>
      </w:tr>
      <w:tr w:rsidR="00537FA7" w:rsidRPr="00551A6D" w14:paraId="0DF2BA9A" w14:textId="77777777" w:rsidTr="00537FA7">
        <w:tc>
          <w:tcPr>
            <w:tcW w:w="4237" w:type="dxa"/>
            <w:vAlign w:val="center"/>
          </w:tcPr>
          <w:p w14:paraId="738AF5CD" w14:textId="77777777" w:rsidR="00537FA7" w:rsidRPr="00551A6D" w:rsidRDefault="00537FA7" w:rsidP="008406E2">
            <w:pPr>
              <w:pStyle w:val="Listenabsatz"/>
              <w:ind w:left="0"/>
              <w:jc w:val="center"/>
              <w:rPr>
                <w:lang w:val="ro-RO"/>
              </w:rPr>
            </w:pPr>
            <w:r w:rsidRPr="00551A6D">
              <w:rPr>
                <w:lang w:val="ro-RO"/>
              </w:rPr>
              <w:t>1220 Contiweg</w:t>
            </w:r>
          </w:p>
        </w:tc>
        <w:tc>
          <w:tcPr>
            <w:tcW w:w="4110" w:type="dxa"/>
            <w:vAlign w:val="center"/>
          </w:tcPr>
          <w:p w14:paraId="3504A31F" w14:textId="77777777" w:rsidR="00537FA7" w:rsidRPr="00551A6D" w:rsidRDefault="00537FA7" w:rsidP="008406E2">
            <w:pPr>
              <w:pStyle w:val="Listenabsatz"/>
              <w:ind w:left="0"/>
              <w:jc w:val="center"/>
              <w:rPr>
                <w:lang w:val="ro-RO"/>
              </w:rPr>
            </w:pPr>
          </w:p>
        </w:tc>
      </w:tr>
      <w:tr w:rsidR="00537FA7" w:rsidRPr="00551A6D" w14:paraId="4F7FE646" w14:textId="77777777" w:rsidTr="00537FA7">
        <w:tc>
          <w:tcPr>
            <w:tcW w:w="4237" w:type="dxa"/>
            <w:vAlign w:val="center"/>
          </w:tcPr>
          <w:p w14:paraId="33ED4D5C" w14:textId="77777777" w:rsidR="00537FA7" w:rsidRPr="00551A6D" w:rsidRDefault="00537FA7" w:rsidP="008406E2">
            <w:pPr>
              <w:pStyle w:val="Listenabsatz"/>
              <w:ind w:left="0"/>
              <w:jc w:val="center"/>
              <w:rPr>
                <w:lang w:val="ro-RO"/>
              </w:rPr>
            </w:pPr>
            <w:r w:rsidRPr="00551A6D">
              <w:rPr>
                <w:lang w:val="ro-RO"/>
              </w:rPr>
              <w:t>1230 Draschestraße</w:t>
            </w:r>
          </w:p>
        </w:tc>
        <w:tc>
          <w:tcPr>
            <w:tcW w:w="4110" w:type="dxa"/>
            <w:vAlign w:val="center"/>
          </w:tcPr>
          <w:p w14:paraId="31BD8ABB" w14:textId="77777777" w:rsidR="00537FA7" w:rsidRPr="00551A6D" w:rsidRDefault="00537FA7" w:rsidP="008406E2">
            <w:pPr>
              <w:pStyle w:val="Listenabsatz"/>
              <w:ind w:left="0"/>
              <w:jc w:val="center"/>
              <w:rPr>
                <w:lang w:val="ro-RO"/>
              </w:rPr>
            </w:pPr>
          </w:p>
        </w:tc>
      </w:tr>
      <w:tr w:rsidR="00537FA7" w:rsidRPr="00551A6D" w14:paraId="68DAFA33" w14:textId="77777777" w:rsidTr="00537FA7">
        <w:tc>
          <w:tcPr>
            <w:tcW w:w="4237" w:type="dxa"/>
            <w:vAlign w:val="center"/>
          </w:tcPr>
          <w:p w14:paraId="78B1EA10" w14:textId="77777777" w:rsidR="00537FA7" w:rsidRPr="00551A6D" w:rsidRDefault="00537FA7" w:rsidP="008406E2">
            <w:pPr>
              <w:pStyle w:val="Listenabsatz"/>
              <w:ind w:left="0"/>
              <w:jc w:val="center"/>
              <w:rPr>
                <w:lang w:val="ro-RO"/>
              </w:rPr>
            </w:pPr>
            <w:r w:rsidRPr="00551A6D">
              <w:rPr>
                <w:lang w:val="ro-RO"/>
              </w:rPr>
              <w:t>1110 Geringergasse</w:t>
            </w:r>
          </w:p>
        </w:tc>
        <w:tc>
          <w:tcPr>
            <w:tcW w:w="4110" w:type="dxa"/>
            <w:vAlign w:val="center"/>
          </w:tcPr>
          <w:p w14:paraId="5C6D5176" w14:textId="77777777" w:rsidR="00537FA7" w:rsidRPr="00551A6D" w:rsidRDefault="00537FA7" w:rsidP="008406E2">
            <w:pPr>
              <w:pStyle w:val="Listenabsatz"/>
              <w:ind w:left="0"/>
              <w:jc w:val="center"/>
              <w:rPr>
                <w:lang w:val="ro-RO"/>
              </w:rPr>
            </w:pPr>
          </w:p>
        </w:tc>
      </w:tr>
    </w:tbl>
    <w:p w14:paraId="33BD6AAB" w14:textId="77777777" w:rsidR="00537FA7" w:rsidRPr="00551A6D" w:rsidRDefault="00537FA7" w:rsidP="00537FA7">
      <w:pPr>
        <w:rPr>
          <w:lang w:val="ro-RO"/>
        </w:rPr>
      </w:pPr>
    </w:p>
    <w:tbl>
      <w:tblPr>
        <w:tblStyle w:val="Tabellenraster"/>
        <w:tblW w:w="8347" w:type="dxa"/>
        <w:tblInd w:w="-5" w:type="dxa"/>
        <w:tblLook w:val="04A0" w:firstRow="1" w:lastRow="0" w:firstColumn="1" w:lastColumn="0" w:noHBand="0" w:noVBand="1"/>
      </w:tblPr>
      <w:tblGrid>
        <w:gridCol w:w="4237"/>
        <w:gridCol w:w="4110"/>
      </w:tblGrid>
      <w:tr w:rsidR="00537FA7" w:rsidRPr="00551A6D" w14:paraId="387B3C4D" w14:textId="77777777" w:rsidTr="00537FA7">
        <w:tc>
          <w:tcPr>
            <w:tcW w:w="8347" w:type="dxa"/>
            <w:gridSpan w:val="2"/>
          </w:tcPr>
          <w:p w14:paraId="04B1EA6E" w14:textId="77777777" w:rsidR="00537FA7" w:rsidRPr="00551A6D" w:rsidRDefault="00537FA7" w:rsidP="008406E2">
            <w:pPr>
              <w:pStyle w:val="Listenabsatz"/>
              <w:ind w:left="0"/>
              <w:jc w:val="center"/>
              <w:rPr>
                <w:b/>
                <w:lang w:val="ro-RO"/>
              </w:rPr>
            </w:pPr>
            <w:r w:rsidRPr="00551A6D">
              <w:rPr>
                <w:b/>
                <w:sz w:val="24"/>
                <w:lang w:val="ro-RO"/>
              </w:rPr>
              <w:t>Mittelschule</w:t>
            </w:r>
          </w:p>
        </w:tc>
      </w:tr>
      <w:tr w:rsidR="00537FA7" w:rsidRPr="00551A6D" w14:paraId="0CBE2058" w14:textId="77777777" w:rsidTr="00537FA7">
        <w:tc>
          <w:tcPr>
            <w:tcW w:w="4237" w:type="dxa"/>
            <w:vAlign w:val="center"/>
          </w:tcPr>
          <w:p w14:paraId="6AC5349B" w14:textId="77777777" w:rsidR="00537FA7" w:rsidRPr="00551A6D" w:rsidRDefault="00537FA7" w:rsidP="008406E2">
            <w:pPr>
              <w:pStyle w:val="Listenabsatz"/>
              <w:ind w:left="0"/>
              <w:jc w:val="center"/>
              <w:rPr>
                <w:b/>
                <w:lang w:val="ro-RO"/>
              </w:rPr>
            </w:pPr>
            <w:r w:rsidRPr="00551A6D">
              <w:rPr>
                <w:b/>
                <w:lang w:val="ro-RO"/>
              </w:rPr>
              <w:t>Wien</w:t>
            </w:r>
          </w:p>
        </w:tc>
        <w:tc>
          <w:tcPr>
            <w:tcW w:w="4110" w:type="dxa"/>
            <w:vAlign w:val="center"/>
          </w:tcPr>
          <w:p w14:paraId="2A8007F6" w14:textId="77777777" w:rsidR="00537FA7" w:rsidRPr="00551A6D" w:rsidRDefault="00537FA7" w:rsidP="008406E2">
            <w:pPr>
              <w:pStyle w:val="Listenabsatz"/>
              <w:ind w:left="0"/>
              <w:jc w:val="center"/>
              <w:rPr>
                <w:b/>
                <w:lang w:val="ro-RO"/>
              </w:rPr>
            </w:pPr>
            <w:r w:rsidRPr="00551A6D">
              <w:rPr>
                <w:b/>
                <w:lang w:val="ro-RO"/>
              </w:rPr>
              <w:t>NÖ</w:t>
            </w:r>
          </w:p>
        </w:tc>
      </w:tr>
      <w:tr w:rsidR="00537FA7" w:rsidRPr="00551A6D" w14:paraId="748F530F" w14:textId="77777777" w:rsidTr="00537FA7">
        <w:trPr>
          <w:trHeight w:val="412"/>
        </w:trPr>
        <w:tc>
          <w:tcPr>
            <w:tcW w:w="4237" w:type="dxa"/>
            <w:vAlign w:val="center"/>
          </w:tcPr>
          <w:p w14:paraId="74EB7761" w14:textId="77777777" w:rsidR="00537FA7" w:rsidRPr="00551A6D" w:rsidRDefault="00537FA7" w:rsidP="008406E2">
            <w:pPr>
              <w:pStyle w:val="Listenabsatz"/>
              <w:ind w:left="0"/>
              <w:jc w:val="center"/>
              <w:rPr>
                <w:lang w:val="ro-RO"/>
              </w:rPr>
            </w:pPr>
            <w:r w:rsidRPr="00551A6D">
              <w:rPr>
                <w:lang w:val="ro-RO"/>
              </w:rPr>
              <w:t>1210 Adolf-Loos-Gasse</w:t>
            </w:r>
          </w:p>
        </w:tc>
        <w:tc>
          <w:tcPr>
            <w:tcW w:w="4110" w:type="dxa"/>
            <w:vAlign w:val="center"/>
          </w:tcPr>
          <w:p w14:paraId="084FB2E9" w14:textId="77777777" w:rsidR="00537FA7" w:rsidRPr="00551A6D" w:rsidRDefault="00537FA7" w:rsidP="008406E2">
            <w:pPr>
              <w:pStyle w:val="Listenabsatz"/>
              <w:ind w:left="0"/>
              <w:jc w:val="center"/>
              <w:rPr>
                <w:lang w:val="ro-RO"/>
              </w:rPr>
            </w:pPr>
            <w:r w:rsidRPr="00551A6D">
              <w:rPr>
                <w:lang w:val="ro-RO"/>
              </w:rPr>
              <w:t>2232 Deutsch-Wagram</w:t>
            </w:r>
          </w:p>
        </w:tc>
      </w:tr>
      <w:tr w:rsidR="00537FA7" w:rsidRPr="00551A6D" w14:paraId="546499CF" w14:textId="77777777" w:rsidTr="00537FA7">
        <w:tc>
          <w:tcPr>
            <w:tcW w:w="4237" w:type="dxa"/>
          </w:tcPr>
          <w:p w14:paraId="39724C0D" w14:textId="77777777" w:rsidR="00537FA7" w:rsidRPr="00551A6D" w:rsidRDefault="00537FA7" w:rsidP="008406E2">
            <w:pPr>
              <w:pStyle w:val="Listenabsatz"/>
              <w:ind w:left="0"/>
              <w:jc w:val="center"/>
              <w:rPr>
                <w:lang w:val="ro-RO"/>
              </w:rPr>
            </w:pPr>
            <w:r w:rsidRPr="00551A6D">
              <w:rPr>
                <w:lang w:val="ro-RO"/>
              </w:rPr>
              <w:t>1220 Konstanzigasse</w:t>
            </w:r>
          </w:p>
        </w:tc>
        <w:tc>
          <w:tcPr>
            <w:tcW w:w="4110" w:type="dxa"/>
          </w:tcPr>
          <w:p w14:paraId="70DC743F" w14:textId="77777777" w:rsidR="00537FA7" w:rsidRPr="00551A6D" w:rsidRDefault="00537FA7" w:rsidP="008406E2">
            <w:pPr>
              <w:pStyle w:val="Listenabsatz"/>
              <w:ind w:left="0"/>
              <w:jc w:val="center"/>
              <w:rPr>
                <w:lang w:val="ro-RO"/>
              </w:rPr>
            </w:pPr>
            <w:r w:rsidRPr="00551A6D">
              <w:rPr>
                <w:lang w:val="ro-RO"/>
              </w:rPr>
              <w:t>2432 Schwadorf</w:t>
            </w:r>
          </w:p>
        </w:tc>
      </w:tr>
      <w:tr w:rsidR="00537FA7" w:rsidRPr="00551A6D" w14:paraId="32E7AD9B" w14:textId="77777777" w:rsidTr="00537FA7">
        <w:tc>
          <w:tcPr>
            <w:tcW w:w="4237" w:type="dxa"/>
          </w:tcPr>
          <w:p w14:paraId="326D7D08" w14:textId="77777777" w:rsidR="00537FA7" w:rsidRPr="00551A6D" w:rsidRDefault="00537FA7" w:rsidP="008406E2">
            <w:pPr>
              <w:pStyle w:val="Listenabsatz"/>
              <w:ind w:left="0"/>
              <w:jc w:val="center"/>
              <w:rPr>
                <w:lang w:val="ro-RO"/>
              </w:rPr>
            </w:pPr>
          </w:p>
        </w:tc>
        <w:tc>
          <w:tcPr>
            <w:tcW w:w="4110" w:type="dxa"/>
          </w:tcPr>
          <w:p w14:paraId="2D6265C9" w14:textId="77777777" w:rsidR="00537FA7" w:rsidRPr="00551A6D" w:rsidRDefault="00537FA7" w:rsidP="008406E2">
            <w:pPr>
              <w:pStyle w:val="Listenabsatz"/>
              <w:ind w:left="0"/>
              <w:jc w:val="center"/>
              <w:rPr>
                <w:lang w:val="ro-RO"/>
              </w:rPr>
            </w:pPr>
            <w:r w:rsidRPr="00551A6D">
              <w:rPr>
                <w:lang w:val="ro-RO"/>
              </w:rPr>
              <w:t>2460 Bruck/Leitha</w:t>
            </w:r>
          </w:p>
        </w:tc>
      </w:tr>
    </w:tbl>
    <w:p w14:paraId="2B9FC701" w14:textId="2AB4CA8D" w:rsidR="00537FA7" w:rsidRPr="00551A6D" w:rsidRDefault="00537FA7" w:rsidP="00537FA7">
      <w:pPr>
        <w:spacing w:after="0" w:line="240" w:lineRule="auto"/>
        <w:rPr>
          <w:lang w:val="ro-RO"/>
        </w:rPr>
      </w:pPr>
    </w:p>
    <w:p w14:paraId="74CB417C" w14:textId="349C3014" w:rsidR="00537FA7" w:rsidRPr="00551A6D" w:rsidRDefault="00537FA7" w:rsidP="00537FA7">
      <w:pPr>
        <w:spacing w:after="0" w:line="240" w:lineRule="auto"/>
        <w:rPr>
          <w:lang w:val="ro-RO"/>
        </w:rPr>
      </w:pPr>
    </w:p>
    <w:p w14:paraId="0F9394C1" w14:textId="48E7FFAF" w:rsidR="00537FA7" w:rsidRPr="00551A6D" w:rsidRDefault="00537FA7" w:rsidP="00537F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ro-RO"/>
        </w:rPr>
      </w:pPr>
      <w:r w:rsidRPr="00551A6D">
        <w:rPr>
          <w:rFonts w:ascii="ArialMT" w:hAnsi="ArialMT" w:cs="ArialMT"/>
          <w:sz w:val="20"/>
          <w:szCs w:val="20"/>
          <w:lang w:val="ro-RO"/>
        </w:rPr>
        <w:t xml:space="preserve">2. </w:t>
      </w:r>
      <w:r w:rsidRPr="00551A6D">
        <w:rPr>
          <w:rFonts w:ascii="ArialMT" w:hAnsi="ArialMT" w:cs="ArialMT"/>
          <w:sz w:val="20"/>
          <w:szCs w:val="20"/>
          <w:u w:val="single"/>
          <w:lang w:val="ro-RO"/>
        </w:rPr>
        <w:t>Important de men</w:t>
      </w:r>
      <w:r w:rsidRPr="00551A6D">
        <w:rPr>
          <w:rFonts w:ascii="UKaiCN" w:hAnsi="UKaiCN" w:cs="UKaiCN"/>
          <w:sz w:val="20"/>
          <w:szCs w:val="20"/>
          <w:u w:val="single"/>
          <w:lang w:val="ro-RO"/>
        </w:rPr>
        <w:t>ț</w:t>
      </w:r>
      <w:r w:rsidRPr="00551A6D">
        <w:rPr>
          <w:rFonts w:ascii="ArialMT" w:hAnsi="ArialMT" w:cs="ArialMT"/>
          <w:sz w:val="20"/>
          <w:szCs w:val="20"/>
          <w:u w:val="single"/>
          <w:lang w:val="ro-RO"/>
        </w:rPr>
        <w:t>ionat</w:t>
      </w:r>
      <w:r w:rsidRPr="00551A6D">
        <w:rPr>
          <w:rFonts w:ascii="ArialMT" w:hAnsi="ArialMT" w:cs="ArialMT"/>
          <w:sz w:val="20"/>
          <w:szCs w:val="20"/>
          <w:lang w:val="ro-RO"/>
        </w:rPr>
        <w:t>:</w:t>
      </w:r>
    </w:p>
    <w:p w14:paraId="0748B7FE" w14:textId="77777777" w:rsidR="00537FA7" w:rsidRPr="00551A6D" w:rsidRDefault="00537FA7" w:rsidP="00537F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ro-RO"/>
        </w:rPr>
      </w:pPr>
    </w:p>
    <w:p w14:paraId="2BBE629E" w14:textId="77777777" w:rsidR="00537FA7" w:rsidRPr="00551A6D" w:rsidRDefault="00537FA7" w:rsidP="00537F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ro-RO"/>
        </w:rPr>
      </w:pPr>
      <w:r w:rsidRPr="00551A6D">
        <w:rPr>
          <w:rFonts w:ascii="Segoe UI Symbol" w:hAnsi="Segoe UI Symbol" w:cs="Segoe UI Symbol"/>
          <w:sz w:val="20"/>
          <w:szCs w:val="20"/>
          <w:lang w:val="ro-RO"/>
        </w:rPr>
        <w:t>➢</w:t>
      </w:r>
      <w:r w:rsidRPr="00551A6D">
        <w:rPr>
          <w:rFonts w:ascii="DejaVuSans" w:hAnsi="DejaVuSans" w:cs="DejaVuSans"/>
          <w:sz w:val="20"/>
          <w:szCs w:val="20"/>
          <w:lang w:val="ro-RO"/>
        </w:rPr>
        <w:t xml:space="preserve"> </w:t>
      </w:r>
      <w:r w:rsidRPr="00551A6D">
        <w:rPr>
          <w:rFonts w:ascii="ArialMT" w:hAnsi="ArialMT" w:cs="ArialMT"/>
          <w:sz w:val="20"/>
          <w:szCs w:val="20"/>
          <w:lang w:val="ro-RO"/>
        </w:rPr>
        <w:t>Au fost lua</w:t>
      </w:r>
      <w:r w:rsidRPr="00551A6D">
        <w:rPr>
          <w:rFonts w:ascii="UKaiCN" w:hAnsi="UKaiCN" w:cs="UKaiCN"/>
          <w:sz w:val="20"/>
          <w:szCs w:val="20"/>
          <w:lang w:val="ro-RO"/>
        </w:rPr>
        <w:t>ț</w:t>
      </w:r>
      <w:r w:rsidRPr="00551A6D">
        <w:rPr>
          <w:rFonts w:ascii="ArialMT" w:hAnsi="ArialMT" w:cs="ArialMT"/>
          <w:sz w:val="20"/>
          <w:szCs w:val="20"/>
          <w:lang w:val="ro-RO"/>
        </w:rPr>
        <w:t xml:space="preserve">i în considerare doar elevii, care vin regulat la </w:t>
      </w:r>
      <w:r w:rsidRPr="00551A6D">
        <w:rPr>
          <w:rFonts w:ascii="WenQuanYiMicroHei" w:hAnsi="WenQuanYiMicroHei" w:cs="WenQuanYiMicroHei"/>
          <w:sz w:val="20"/>
          <w:szCs w:val="20"/>
          <w:lang w:val="ro-RO"/>
        </w:rPr>
        <w:t>Ș</w:t>
      </w:r>
      <w:r w:rsidRPr="00551A6D">
        <w:rPr>
          <w:rFonts w:ascii="ArialMT" w:hAnsi="ArialMT" w:cs="ArialMT"/>
          <w:sz w:val="20"/>
          <w:szCs w:val="20"/>
          <w:lang w:val="ro-RO"/>
        </w:rPr>
        <w:t xml:space="preserve">coala Duminică </w:t>
      </w:r>
      <w:r w:rsidRPr="00551A6D">
        <w:rPr>
          <w:rFonts w:ascii="WenQuanYiMicroHei" w:hAnsi="WenQuanYiMicroHei" w:cs="WenQuanYiMicroHei"/>
          <w:sz w:val="20"/>
          <w:szCs w:val="20"/>
          <w:lang w:val="ro-RO"/>
        </w:rPr>
        <w:t>ș</w:t>
      </w:r>
      <w:r w:rsidRPr="00551A6D">
        <w:rPr>
          <w:rFonts w:ascii="ArialMT" w:hAnsi="ArialMT" w:cs="ArialMT"/>
          <w:sz w:val="20"/>
          <w:szCs w:val="20"/>
          <w:lang w:val="ro-RO"/>
        </w:rPr>
        <w:t>i au finalizat</w:t>
      </w:r>
    </w:p>
    <w:p w14:paraId="41DA0B35" w14:textId="77777777" w:rsidR="00537FA7" w:rsidRPr="00551A6D" w:rsidRDefault="00537FA7" w:rsidP="00537FA7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  <w:lang w:val="ro-RO"/>
        </w:rPr>
      </w:pPr>
      <w:r w:rsidRPr="00551A6D">
        <w:rPr>
          <w:rFonts w:ascii="ArialMT" w:hAnsi="ArialMT" w:cs="ArialMT"/>
          <w:sz w:val="20"/>
          <w:szCs w:val="20"/>
          <w:lang w:val="ro-RO"/>
        </w:rPr>
        <w:t>sondajul. Despre majoritatea copiilor, nu avem încă date concrete.</w:t>
      </w:r>
    </w:p>
    <w:p w14:paraId="64ECD8DA" w14:textId="77777777" w:rsidR="00537FA7" w:rsidRPr="00551A6D" w:rsidRDefault="00537FA7" w:rsidP="00537F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ro-RO"/>
        </w:rPr>
      </w:pPr>
      <w:r w:rsidRPr="00551A6D">
        <w:rPr>
          <w:rFonts w:ascii="Segoe UI Symbol" w:hAnsi="Segoe UI Symbol" w:cs="Segoe UI Symbol"/>
          <w:sz w:val="20"/>
          <w:szCs w:val="20"/>
          <w:lang w:val="ro-RO"/>
        </w:rPr>
        <w:t>➢</w:t>
      </w:r>
      <w:r w:rsidRPr="00551A6D">
        <w:rPr>
          <w:rFonts w:ascii="DejaVuSans" w:hAnsi="DejaVuSans" w:cs="DejaVuSans"/>
          <w:sz w:val="20"/>
          <w:szCs w:val="20"/>
          <w:lang w:val="ro-RO"/>
        </w:rPr>
        <w:t xml:space="preserve"> </w:t>
      </w:r>
      <w:r w:rsidRPr="00551A6D">
        <w:rPr>
          <w:rFonts w:ascii="ArialMT" w:hAnsi="ArialMT" w:cs="ArialMT"/>
          <w:sz w:val="20"/>
          <w:szCs w:val="20"/>
          <w:lang w:val="ro-RO"/>
        </w:rPr>
        <w:t>De</w:t>
      </w:r>
      <w:r w:rsidRPr="00551A6D">
        <w:rPr>
          <w:rFonts w:ascii="WenQuanYiMicroHei" w:hAnsi="WenQuanYiMicroHei" w:cs="WenQuanYiMicroHei"/>
          <w:sz w:val="20"/>
          <w:szCs w:val="20"/>
          <w:lang w:val="ro-RO"/>
        </w:rPr>
        <w:t>ș</w:t>
      </w:r>
      <w:r w:rsidRPr="00551A6D">
        <w:rPr>
          <w:rFonts w:ascii="ArialMT" w:hAnsi="ArialMT" w:cs="ArialMT"/>
          <w:sz w:val="20"/>
          <w:szCs w:val="20"/>
          <w:lang w:val="ro-RO"/>
        </w:rPr>
        <w:t>i educa</w:t>
      </w:r>
      <w:r w:rsidRPr="00551A6D">
        <w:rPr>
          <w:rFonts w:ascii="UKaiCN" w:hAnsi="UKaiCN" w:cs="UKaiCN"/>
          <w:sz w:val="20"/>
          <w:szCs w:val="20"/>
          <w:lang w:val="ro-RO"/>
        </w:rPr>
        <w:t>ț</w:t>
      </w:r>
      <w:r w:rsidRPr="00551A6D">
        <w:rPr>
          <w:rFonts w:ascii="ArialMT" w:hAnsi="ArialMT" w:cs="ArialMT"/>
          <w:sz w:val="20"/>
          <w:szCs w:val="20"/>
          <w:lang w:val="ro-RO"/>
        </w:rPr>
        <w:t xml:space="preserve">ia religioasă se realizează la o </w:t>
      </w:r>
      <w:r w:rsidRPr="00551A6D">
        <w:rPr>
          <w:rFonts w:ascii="WenQuanYiMicroHei" w:hAnsi="WenQuanYiMicroHei" w:cs="WenQuanYiMicroHei"/>
          <w:sz w:val="20"/>
          <w:szCs w:val="20"/>
          <w:lang w:val="ro-RO"/>
        </w:rPr>
        <w:t>ș</w:t>
      </w:r>
      <w:r w:rsidRPr="00551A6D">
        <w:rPr>
          <w:rFonts w:ascii="ArialMT" w:hAnsi="ArialMT" w:cs="ArialMT"/>
          <w:sz w:val="20"/>
          <w:szCs w:val="20"/>
          <w:lang w:val="ro-RO"/>
        </w:rPr>
        <w:t>coală, este foarte probabil ca lec</w:t>
      </w:r>
      <w:r w:rsidRPr="00551A6D">
        <w:rPr>
          <w:rFonts w:ascii="UKaiCN" w:hAnsi="UKaiCN" w:cs="UKaiCN"/>
          <w:sz w:val="20"/>
          <w:szCs w:val="20"/>
          <w:lang w:val="ro-RO"/>
        </w:rPr>
        <w:t>ț</w:t>
      </w:r>
      <w:r w:rsidRPr="00551A6D">
        <w:rPr>
          <w:rFonts w:ascii="ArialMT" w:hAnsi="ArialMT" w:cs="ArialMT"/>
          <w:sz w:val="20"/>
          <w:szCs w:val="20"/>
          <w:lang w:val="ro-RO"/>
        </w:rPr>
        <w:t>ia să fie</w:t>
      </w:r>
    </w:p>
    <w:p w14:paraId="6D4812E9" w14:textId="77777777" w:rsidR="00537FA7" w:rsidRPr="00551A6D" w:rsidRDefault="00537FA7" w:rsidP="00537FA7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  <w:lang w:val="ro-RO"/>
        </w:rPr>
      </w:pPr>
      <w:r w:rsidRPr="00551A6D">
        <w:rPr>
          <w:rFonts w:ascii="ArialMT" w:hAnsi="ArialMT" w:cs="ArialMT"/>
          <w:sz w:val="20"/>
          <w:szCs w:val="20"/>
          <w:lang w:val="ro-RO"/>
        </w:rPr>
        <w:t>după-amiaza, a</w:t>
      </w:r>
      <w:r w:rsidRPr="00551A6D">
        <w:rPr>
          <w:rFonts w:ascii="WenQuanYiMicroHei" w:hAnsi="WenQuanYiMicroHei" w:cs="WenQuanYiMicroHei"/>
          <w:sz w:val="20"/>
          <w:szCs w:val="20"/>
          <w:lang w:val="ro-RO"/>
        </w:rPr>
        <w:t>ș</w:t>
      </w:r>
      <w:r w:rsidRPr="00551A6D">
        <w:rPr>
          <w:rFonts w:ascii="ArialMT" w:hAnsi="ArialMT" w:cs="ArialMT"/>
          <w:sz w:val="20"/>
          <w:szCs w:val="20"/>
          <w:lang w:val="ro-RO"/>
        </w:rPr>
        <w:t>a cum se face daca sunt elevi din mai multe clase (5-8) si scoli diferite.</w:t>
      </w:r>
    </w:p>
    <w:p w14:paraId="010A6E2F" w14:textId="77777777" w:rsidR="00537FA7" w:rsidRPr="00551A6D" w:rsidRDefault="00537FA7" w:rsidP="00537F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ro-RO"/>
        </w:rPr>
      </w:pPr>
      <w:r w:rsidRPr="00551A6D">
        <w:rPr>
          <w:rFonts w:ascii="Segoe UI Symbol" w:hAnsi="Segoe UI Symbol" w:cs="Segoe UI Symbol"/>
          <w:sz w:val="20"/>
          <w:szCs w:val="20"/>
          <w:lang w:val="ro-RO"/>
        </w:rPr>
        <w:t>➢</w:t>
      </w:r>
      <w:r w:rsidRPr="00551A6D">
        <w:rPr>
          <w:rFonts w:ascii="DejaVuSans" w:hAnsi="DejaVuSans" w:cs="DejaVuSans"/>
          <w:sz w:val="20"/>
          <w:szCs w:val="20"/>
          <w:lang w:val="ro-RO"/>
        </w:rPr>
        <w:t xml:space="preserve"> </w:t>
      </w:r>
      <w:r w:rsidRPr="00551A6D">
        <w:rPr>
          <w:rFonts w:ascii="ArialMT" w:hAnsi="ArialMT" w:cs="ArialMT"/>
          <w:sz w:val="20"/>
          <w:szCs w:val="20"/>
          <w:lang w:val="ro-RO"/>
        </w:rPr>
        <w:t>Predarea se realizează de catre profesorii de religie, care provin din Freikirchen. Temele</w:t>
      </w:r>
    </w:p>
    <w:p w14:paraId="0831A62B" w14:textId="77777777" w:rsidR="00537FA7" w:rsidRPr="00551A6D" w:rsidRDefault="00537FA7" w:rsidP="00537F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ro-RO"/>
        </w:rPr>
      </w:pPr>
      <w:r w:rsidRPr="00551A6D">
        <w:rPr>
          <w:rFonts w:ascii="ArialMT" w:hAnsi="ArialMT" w:cs="ArialMT"/>
          <w:sz w:val="20"/>
          <w:szCs w:val="20"/>
          <w:lang w:val="ro-RO"/>
        </w:rPr>
        <w:t>care vor fi predate în clasă sunt biblice, dogmele specifice cultelor particulare (menoniti,</w:t>
      </w:r>
    </w:p>
    <w:p w14:paraId="73C06FB9" w14:textId="77777777" w:rsidR="00537FA7" w:rsidRPr="00551A6D" w:rsidRDefault="00537FA7" w:rsidP="00537FA7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  <w:lang w:val="ro-RO"/>
        </w:rPr>
      </w:pPr>
      <w:r w:rsidRPr="00551A6D">
        <w:rPr>
          <w:rFonts w:ascii="ArialMT" w:hAnsi="ArialMT" w:cs="ArialMT"/>
          <w:sz w:val="20"/>
          <w:szCs w:val="20"/>
          <w:lang w:val="ro-RO"/>
        </w:rPr>
        <w:t>baptisti etc.), nu vor fi tematizate la lec</w:t>
      </w:r>
      <w:r w:rsidRPr="00551A6D">
        <w:rPr>
          <w:rFonts w:ascii="UKaiCN" w:hAnsi="UKaiCN" w:cs="UKaiCN"/>
          <w:sz w:val="20"/>
          <w:szCs w:val="20"/>
          <w:lang w:val="ro-RO"/>
        </w:rPr>
        <w:t>ț</w:t>
      </w:r>
      <w:r w:rsidRPr="00551A6D">
        <w:rPr>
          <w:rFonts w:ascii="ArialMT" w:hAnsi="ArialMT" w:cs="ArialMT"/>
          <w:sz w:val="20"/>
          <w:szCs w:val="20"/>
          <w:lang w:val="ro-RO"/>
        </w:rPr>
        <w:t>ii.</w:t>
      </w:r>
    </w:p>
    <w:p w14:paraId="66ED36D2" w14:textId="388B0913" w:rsidR="00537FA7" w:rsidRPr="00551A6D" w:rsidRDefault="00537FA7" w:rsidP="00537FA7">
      <w:pPr>
        <w:spacing w:after="0" w:line="240" w:lineRule="auto"/>
        <w:rPr>
          <w:lang w:val="ro-RO"/>
        </w:rPr>
      </w:pPr>
      <w:r w:rsidRPr="00551A6D">
        <w:rPr>
          <w:rFonts w:ascii="Segoe UI Symbol" w:hAnsi="Segoe UI Symbol" w:cs="Segoe UI Symbol"/>
          <w:sz w:val="20"/>
          <w:szCs w:val="20"/>
          <w:lang w:val="ro-RO"/>
        </w:rPr>
        <w:t>➢</w:t>
      </w:r>
      <w:r w:rsidRPr="00551A6D">
        <w:rPr>
          <w:rFonts w:ascii="DejaVuSans" w:hAnsi="DejaVuSans" w:cs="DejaVuSans"/>
          <w:sz w:val="20"/>
          <w:szCs w:val="20"/>
          <w:lang w:val="ro-RO"/>
        </w:rPr>
        <w:t xml:space="preserve"> </w:t>
      </w:r>
      <w:r w:rsidRPr="00551A6D">
        <w:rPr>
          <w:rFonts w:ascii="ArialMT" w:hAnsi="ArialMT" w:cs="ArialMT"/>
          <w:sz w:val="20"/>
          <w:szCs w:val="20"/>
          <w:lang w:val="ro-RO"/>
        </w:rPr>
        <w:t xml:space="preserve">Orele se </w:t>
      </w:r>
      <w:r w:rsidRPr="00551A6D">
        <w:rPr>
          <w:rFonts w:ascii="UKaiCN" w:hAnsi="UKaiCN" w:cs="UKaiCN"/>
          <w:sz w:val="20"/>
          <w:szCs w:val="20"/>
          <w:lang w:val="ro-RO"/>
        </w:rPr>
        <w:t>ț</w:t>
      </w:r>
      <w:r w:rsidRPr="00551A6D">
        <w:rPr>
          <w:rFonts w:ascii="ArialMT" w:hAnsi="ArialMT" w:cs="ArialMT"/>
          <w:sz w:val="20"/>
          <w:szCs w:val="20"/>
          <w:lang w:val="ro-RO"/>
        </w:rPr>
        <w:t xml:space="preserve">in </w:t>
      </w:r>
      <w:r w:rsidRPr="00551A6D">
        <w:rPr>
          <w:rFonts w:ascii="Arial-BoldMT" w:hAnsi="Arial-BoldMT" w:cs="Arial-BoldMT"/>
          <w:b/>
          <w:bCs/>
          <w:sz w:val="20"/>
          <w:szCs w:val="20"/>
          <w:lang w:val="ro-RO"/>
        </w:rPr>
        <w:t>doar în limba germană.</w:t>
      </w:r>
    </w:p>
    <w:sectPr w:rsidR="00537FA7" w:rsidRPr="00551A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KaiC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nQuanYiMicroHe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D85237"/>
    <w:multiLevelType w:val="hybridMultilevel"/>
    <w:tmpl w:val="38F6A00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A7"/>
    <w:rsid w:val="00044C10"/>
    <w:rsid w:val="001D07D4"/>
    <w:rsid w:val="00240EEA"/>
    <w:rsid w:val="00537FA7"/>
    <w:rsid w:val="00551A6D"/>
    <w:rsid w:val="0088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97CC5"/>
  <w15:chartTrackingRefBased/>
  <w15:docId w15:val="{68226E66-777B-40F3-A35D-C2154132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37FA7"/>
    <w:pPr>
      <w:ind w:left="720"/>
      <w:contextualSpacing/>
    </w:pPr>
  </w:style>
  <w:style w:type="table" w:styleId="Tabellenraster">
    <w:name w:val="Table Grid"/>
    <w:basedOn w:val="NormaleTabelle"/>
    <w:uiPriority w:val="39"/>
    <w:rsid w:val="00537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51A6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51A6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51A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x2f21Hoz0Eu8fMHFBqHhTJi9RlV-Dd9FlUbxzFd9mqNUNVRGQ01YSDVGVTZWUTVPVUswWVlGUjBWTCQlQCN0PWcu" TargetMode="External"/><Relationship Id="rId5" Type="http://schemas.openxmlformats.org/officeDocument/2006/relationships/hyperlink" Target="https://www.schulamt-freikirchen.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Burciu</dc:creator>
  <cp:keywords/>
  <dc:description/>
  <cp:lastModifiedBy>Samuel Burciu</cp:lastModifiedBy>
  <cp:revision>2</cp:revision>
  <dcterms:created xsi:type="dcterms:W3CDTF">2020-06-04T20:21:00Z</dcterms:created>
  <dcterms:modified xsi:type="dcterms:W3CDTF">2020-06-04T20:21:00Z</dcterms:modified>
</cp:coreProperties>
</file>